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</w:t>
      </w:r>
      <w:r>
        <w:rPr>
          <w:sz w:val="24"/>
        </w:rPr>
        <w:t>2</w:t>
      </w:r>
      <w:r w:rsidR="006B770D">
        <w:rPr>
          <w:sz w:val="24"/>
        </w:rPr>
        <w:t>3</w:t>
      </w:r>
      <w:r w:rsidRPr="00B06572">
        <w:rPr>
          <w:sz w:val="24"/>
        </w:rPr>
        <w:t xml:space="preserve">» </w:t>
      </w:r>
      <w:r>
        <w:rPr>
          <w:sz w:val="24"/>
        </w:rPr>
        <w:t>июня</w:t>
      </w:r>
      <w:r w:rsidRPr="00B06572">
        <w:rPr>
          <w:sz w:val="24"/>
        </w:rPr>
        <w:t xml:space="preserve"> 2023 года,  открытый по </w:t>
      </w:r>
      <w:r w:rsidR="006B770D">
        <w:rPr>
          <w:sz w:val="24"/>
        </w:rPr>
        <w:t xml:space="preserve">составу участников и </w:t>
      </w:r>
      <w:r w:rsidRPr="00B06572">
        <w:rPr>
          <w:sz w:val="24"/>
        </w:rPr>
        <w:t xml:space="preserve">форме подачи предложений  о размере ежегодной арендной платы, на право заключения договора аренды земельного </w:t>
      </w:r>
      <w:r w:rsidRPr="00BD7B55">
        <w:rPr>
          <w:sz w:val="24"/>
        </w:rPr>
        <w:t xml:space="preserve">участка площадью </w:t>
      </w:r>
      <w:r w:rsidR="006B770D" w:rsidRPr="00C32ACC">
        <w:rPr>
          <w:sz w:val="24"/>
        </w:rPr>
        <w:t>1500 квадратных метров из земель населенных пунктов, с кадастровым номером 76:17:113801:160, расположенного</w:t>
      </w:r>
      <w:proofErr w:type="gramEnd"/>
      <w:r w:rsidR="006B770D" w:rsidRPr="00C32ACC">
        <w:rPr>
          <w:sz w:val="24"/>
        </w:rPr>
        <w:t xml:space="preserve"> по адресу: Российская  Федерация, Ярославская область, Ярославский муниципальный район, </w:t>
      </w:r>
      <w:proofErr w:type="spellStart"/>
      <w:r w:rsidR="006B770D" w:rsidRPr="00C32ACC">
        <w:rPr>
          <w:sz w:val="24"/>
        </w:rPr>
        <w:t>Туношенское</w:t>
      </w:r>
      <w:proofErr w:type="spellEnd"/>
      <w:r w:rsidR="006B770D" w:rsidRPr="00C32ACC">
        <w:rPr>
          <w:sz w:val="24"/>
        </w:rPr>
        <w:t xml:space="preserve"> сельское поселение, дер. Сорокино, ул. Волжская, </w:t>
      </w:r>
      <w:proofErr w:type="spellStart"/>
      <w:r w:rsidR="006B770D" w:rsidRPr="00C32ACC">
        <w:rPr>
          <w:sz w:val="24"/>
        </w:rPr>
        <w:t>з</w:t>
      </w:r>
      <w:proofErr w:type="spellEnd"/>
      <w:r w:rsidR="006B770D" w:rsidRPr="00C32ACC">
        <w:rPr>
          <w:sz w:val="24"/>
        </w:rPr>
        <w:t>/у 2, с разрешенным использованием: для  ведения личного подсобного хозяйства (приусадебный земельный участок), с ограничением использования:</w:t>
      </w:r>
      <w:r w:rsidR="006B770D">
        <w:rPr>
          <w:sz w:val="24"/>
        </w:rPr>
        <w:t xml:space="preserve"> </w:t>
      </w:r>
      <w:r w:rsidR="006B770D" w:rsidRPr="00C32ACC">
        <w:rPr>
          <w:sz w:val="24"/>
        </w:rPr>
        <w:t xml:space="preserve">земельный участок полностью расположен в 3,4,5,6 </w:t>
      </w:r>
      <w:proofErr w:type="spellStart"/>
      <w:r w:rsidR="006B770D" w:rsidRPr="00C32ACC">
        <w:rPr>
          <w:sz w:val="24"/>
        </w:rPr>
        <w:t>подзонах</w:t>
      </w:r>
      <w:proofErr w:type="spellEnd"/>
      <w:r w:rsidR="006B770D" w:rsidRPr="00C32ACC">
        <w:rPr>
          <w:sz w:val="24"/>
        </w:rPr>
        <w:t xml:space="preserve">  </w:t>
      </w:r>
      <w:proofErr w:type="spellStart"/>
      <w:r w:rsidR="006B770D" w:rsidRPr="00C32ACC">
        <w:rPr>
          <w:sz w:val="24"/>
        </w:rPr>
        <w:t>приаэродромной</w:t>
      </w:r>
      <w:proofErr w:type="spellEnd"/>
      <w:r w:rsidR="006B770D" w:rsidRPr="00C32ACC">
        <w:rPr>
          <w:sz w:val="24"/>
        </w:rPr>
        <w:t xml:space="preserve"> территор</w:t>
      </w:r>
      <w:proofErr w:type="gramStart"/>
      <w:r w:rsidR="006B770D" w:rsidRPr="00C32ACC">
        <w:rPr>
          <w:sz w:val="24"/>
        </w:rPr>
        <w:t>ии аэ</w:t>
      </w:r>
      <w:proofErr w:type="gramEnd"/>
      <w:r w:rsidR="006B770D" w:rsidRPr="00C32ACC">
        <w:rPr>
          <w:sz w:val="24"/>
        </w:rPr>
        <w:t>ропорта Ярославль (</w:t>
      </w:r>
      <w:proofErr w:type="spellStart"/>
      <w:r w:rsidR="006B770D" w:rsidRPr="00C32ACC">
        <w:rPr>
          <w:sz w:val="24"/>
        </w:rPr>
        <w:t>Туношна</w:t>
      </w:r>
      <w:proofErr w:type="spellEnd"/>
      <w:r w:rsidR="006B770D" w:rsidRPr="00C32ACC">
        <w:rPr>
          <w:sz w:val="24"/>
        </w:rPr>
        <w:t xml:space="preserve">); в границах </w:t>
      </w:r>
      <w:proofErr w:type="spellStart"/>
      <w:r w:rsidR="006B770D" w:rsidRPr="00C32ACC">
        <w:rPr>
          <w:sz w:val="24"/>
        </w:rPr>
        <w:t>водоохранной</w:t>
      </w:r>
      <w:proofErr w:type="spellEnd"/>
      <w:r w:rsidR="006B770D" w:rsidRPr="00C32ACC">
        <w:rPr>
          <w:sz w:val="24"/>
        </w:rPr>
        <w:t xml:space="preserve"> зоны и прибрежной защитной полосы Горьковского водохранилища, в охранной зоне ВЛ-0,4 кВ от МТП-100ква Сорокино на площади 43 кв</w:t>
      </w:r>
      <w:proofErr w:type="gramStart"/>
      <w:r w:rsidR="006B770D" w:rsidRPr="00C32ACC">
        <w:rPr>
          <w:sz w:val="24"/>
        </w:rPr>
        <w:t>.м</w:t>
      </w:r>
      <w:proofErr w:type="gramEnd"/>
      <w:r w:rsidRPr="00BD7B55">
        <w:rPr>
          <w:sz w:val="24"/>
        </w:rPr>
        <w:t xml:space="preserve">, </w:t>
      </w:r>
      <w:r w:rsidRPr="00D3533C">
        <w:rPr>
          <w:sz w:val="24"/>
        </w:rPr>
        <w:t xml:space="preserve">признан состоявшимся.  </w:t>
      </w:r>
    </w:p>
    <w:p w:rsidR="00BD7B55" w:rsidRPr="006B770D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6B770D">
        <w:rPr>
          <w:sz w:val="24"/>
        </w:rPr>
        <w:t xml:space="preserve">Белоусовой </w:t>
      </w:r>
      <w:r w:rsidR="006B770D" w:rsidRPr="006B770D">
        <w:rPr>
          <w:sz w:val="24"/>
        </w:rPr>
        <w:t>Алиной Андреевной</w:t>
      </w:r>
      <w:r w:rsidRPr="006B770D">
        <w:rPr>
          <w:sz w:val="24"/>
        </w:rPr>
        <w:t xml:space="preserve">. Размер ежегодной арендной платы, установленный торгами - </w:t>
      </w:r>
      <w:r w:rsidR="006B770D" w:rsidRPr="006B770D">
        <w:rPr>
          <w:sz w:val="24"/>
        </w:rPr>
        <w:t>403 444 (четыреста три тысячи четыреста сорок четыре) рубля 80 копеек</w:t>
      </w:r>
      <w:r w:rsidRPr="006B770D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14</cp:revision>
  <cp:lastPrinted>2022-12-02T12:17:00Z</cp:lastPrinted>
  <dcterms:created xsi:type="dcterms:W3CDTF">2023-04-27T11:15:00Z</dcterms:created>
  <dcterms:modified xsi:type="dcterms:W3CDTF">2023-06-23T12:23:00Z</dcterms:modified>
</cp:coreProperties>
</file>